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3B0556" w:rsidRDefault="00E013CA" w:rsidP="00A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E013CA" w:rsidRPr="009225A8" w:rsidRDefault="009225A8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EF0185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E013CA" w:rsidRPr="003B0556" w:rsidRDefault="00EF0185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4. фебруар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E013CA" w:rsidRPr="003B0556" w:rsidRDefault="009225A8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ОДБОРА ЗА ЗАШТИТУ ЖИВОТНЕ СРЕДИНЕ,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ФЕБРУАРА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>2013.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Прва електронска седница овог одбора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почела у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D2FE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E013CA" w:rsidRPr="003B0556" w:rsidRDefault="00F0602F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Константин Арсеновић,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Жељко</w:t>
      </w:r>
      <w:r w:rsidR="00EF0185" w:rsidRP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Сушец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Бојанић,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Ивана Динић,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Биљана Илић Стошић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Александра Томић,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Травар Миљевић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Иван Карић,</w:t>
      </w:r>
      <w:r w:rsidR="002C7274" w:rsidRP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Жи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ојин Станковић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Дејан Николић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и Гордана Чомић.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252D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Одбора присуствовала је заменик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евена Сто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јановић (заменик Зорана Васића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5B02F9" w:rsidRPr="003B0556" w:rsidRDefault="005B02F9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6925" w:rsidRDefault="00E013CA" w:rsidP="005B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нису присуствовал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и чланови Одбора: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Мијатовић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Јудита Поповић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(нити њихови заменици),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Васић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4EA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Љубан Панић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B02F9" w:rsidRDefault="005B02F9" w:rsidP="005B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0A93" w:rsidRDefault="00840A93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Министарства енергетике, 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развоја и заштите животне средине седници су присуствовали Мирко Грубишић и Хранислав Стојковић, помоћници министра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>, Зоран Ибровић, виши саветник и Тони Петровић, саветник министра.</w:t>
      </w:r>
    </w:p>
    <w:p w:rsidR="005B02F9" w:rsidRDefault="005B02F9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 Агенције за заштиту животне средине присуствовали су Момчило Живковић, директор Агенције, Драгана Видојевић, саветник за квалитет земљишта и Наташа Баћановић, саветник за извештавање.</w:t>
      </w:r>
    </w:p>
    <w:p w:rsidR="00BD252D" w:rsidRPr="00811EA1" w:rsidRDefault="00BD252D" w:rsidP="00BD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181A" w:rsidRPr="003B0556" w:rsidRDefault="00E1181A" w:rsidP="0039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једногласно је усвојен следећи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574F2B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в н и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р е д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7B39" w:rsidRPr="00A372FB" w:rsidRDefault="00F47B39" w:rsidP="00F47B3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r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</w:t>
      </w:r>
      <w:r w:rsidRPr="00A372F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Pr="00A372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372FB">
        <w:rPr>
          <w:rFonts w:ascii="Times New Roman" w:hAnsi="Times New Roman" w:cs="Times New Roman"/>
          <w:sz w:val="24"/>
          <w:szCs w:val="24"/>
        </w:rPr>
        <w:t xml:space="preserve"> –</w:t>
      </w:r>
      <w:r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део Извештаја о стању животне средине у Републици Србији за 2011. годину;</w:t>
      </w:r>
    </w:p>
    <w:p w:rsidR="00F47B39" w:rsidRPr="00A372FB" w:rsidRDefault="00F47B39" w:rsidP="00F4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372FB">
        <w:rPr>
          <w:rFonts w:ascii="Times New Roman" w:hAnsi="Times New Roman" w:cs="Times New Roman"/>
          <w:lang w:val="sr-Cyrl-RS"/>
        </w:rPr>
        <w:t>Договор у вези са припремама за</w:t>
      </w:r>
      <w:r w:rsidRPr="00A372FB">
        <w:rPr>
          <w:rFonts w:ascii="Times New Roman" w:hAnsi="Times New Roman" w:cs="Times New Roman"/>
        </w:rPr>
        <w:t xml:space="preserve"> </w:t>
      </w:r>
      <w:r w:rsidRPr="00A372FB">
        <w:rPr>
          <w:rFonts w:ascii="Times New Roman" w:hAnsi="Times New Roman" w:cs="Times New Roman"/>
          <w:lang w:val="sr-Cyrl-RS"/>
        </w:rPr>
        <w:t>Друго јавно слушање на тему ''Утицај генетички модификованих организама (трансгена) на животну средину и здравље'', и</w:t>
      </w:r>
    </w:p>
    <w:p w:rsidR="00F47B39" w:rsidRPr="00C22F04" w:rsidRDefault="00F47B39" w:rsidP="00F47B3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 w:rsidRPr="00C22F04">
        <w:rPr>
          <w:rFonts w:ascii="Times New Roman" w:hAnsi="Times New Roman" w:cs="Times New Roman"/>
          <w:lang w:val="sr-Cyrl-RS"/>
        </w:rPr>
        <w:t>3.   Разно.</w:t>
      </w:r>
    </w:p>
    <w:p w:rsidR="00F06925" w:rsidRPr="003B0556" w:rsidRDefault="00F06925" w:rsidP="00F47B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418" w:rsidRPr="005C75C6" w:rsidRDefault="005C75C6" w:rsidP="00462D6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Прва </w:t>
      </w:r>
      <w:r w:rsidR="00063D52">
        <w:rPr>
          <w:rFonts w:ascii="Times New Roman" w:hAnsi="Times New Roman" w:cs="Times New Roman"/>
          <w:sz w:val="24"/>
          <w:szCs w:val="24"/>
          <w:lang w:val="sr-Cyrl-RS"/>
        </w:rPr>
        <w:t xml:space="preserve">тачка дневног реда - </w:t>
      </w:r>
      <w:proofErr w:type="spell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Разматрање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Извештаја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стању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земљишта </w:t>
      </w:r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Републици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2011. </w:t>
      </w:r>
      <w:proofErr w:type="spellStart"/>
      <w:proofErr w:type="gramStart"/>
      <w:r w:rsidR="003F5418" w:rsidRPr="005C75C6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део Извештаја о стању животне средине у Републици Србији за 2011. годину;</w:t>
      </w:r>
    </w:p>
    <w:p w:rsidR="004C605A" w:rsidRPr="003B0556" w:rsidRDefault="004C605A" w:rsidP="004C60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1C49" w:rsidRDefault="00FE2060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 је подсетила да </w:t>
      </w:r>
      <w:r w:rsidR="00045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једној од седница </w:t>
      </w:r>
      <w:r w:rsidR="00723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</w:t>
      </w:r>
      <w:r w:rsidR="000459B6">
        <w:rPr>
          <w:rFonts w:ascii="Times New Roman" w:eastAsia="Times New Roman" w:hAnsi="Times New Roman" w:cs="Times New Roman"/>
          <w:sz w:val="24"/>
          <w:szCs w:val="24"/>
          <w:lang w:val="sr-Cyrl-RS"/>
        </w:rPr>
        <w:t>договорено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Извештај о стању жи</w:t>
      </w:r>
      <w:r w:rsidR="004219CC">
        <w:rPr>
          <w:rFonts w:ascii="Times New Roman" w:eastAsia="Times New Roman" w:hAnsi="Times New Roman" w:cs="Times New Roman"/>
          <w:sz w:val="24"/>
          <w:szCs w:val="24"/>
          <w:lang w:val="sr-Cyrl-RS"/>
        </w:rPr>
        <w:t>вотне средине у Републици Србији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2011. години </w:t>
      </w:r>
      <w:r w:rsidR="00045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обиман, разматра по сегменитима, како би се детаљно размотрио. </w:t>
      </w:r>
    </w:p>
    <w:p w:rsidR="005F55EE" w:rsidRDefault="00FE2060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Уводне напомене о Извештају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стању земљишта изнео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Момч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ло Живковић, директор Агенције за заштиту животне средине који је истакао да је Извештај сачињен на основу мориторинга који је извршен 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посредством националних индикатора који  с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утврђени Владином Уредбом, а 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>то су: површина деградираног земљишта, садржај органског угљеника у земљишту, управљање контаминираним локалитетима и промене начина коришћења земљишта.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Агенције је обавестио чланове Одбора да је направљен оперативни план за период 2013-2015. године, који између оста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>лог, обухвата и материјална сре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>дства за спровођење мониторинга квалитета земље, воде и ваздуха.</w:t>
      </w:r>
    </w:p>
    <w:p w:rsidR="007A3968" w:rsidRDefault="005C75C6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је скренута пажња на проблем Зајаче, и затражена Информација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управљању  контаминираним земљиштем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>с обзиром на повећање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олова у крви де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>це и људи који тамо живе,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посебно што</w:t>
      </w:r>
      <w:r w:rsidR="000A1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тамо производе пољоп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ривредне културе. Постављено је питање </w:t>
      </w:r>
      <w:r w:rsidR="0086634A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је урађен мон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иторинг 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земљишта у 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Зајачи, шта 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сада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урађено и да ли ће Министарство извршити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периодичан 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 над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пољопривредним производима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Заја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>че.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Одбора су затражили одговоре и објашњења од представника Министарства и Агенције о питањима која се односе на контам</w:t>
      </w:r>
      <w:r w:rsidR="0086634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ниране локалитете у Републици Србији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надзор безбедно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>сти хране на овим локалитетима. Осим тога, постављено је питање шта да ли се прати колика је загађеност земљишта у Крагујевцу и околини, с обзиром на изливени пиролен у слив Лепенице , односно Мораве, као и које су локације рекултивисане и да ли се ради мониторинг</w:t>
      </w:r>
      <w:r w:rsidR="00645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дела 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земљишта у Врању, Прешеву, Бујановцу и Медвеђи.  </w:t>
      </w:r>
    </w:p>
    <w:p w:rsidR="00F577EA" w:rsidRDefault="00F577EA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Одговарајући</w:t>
      </w:r>
      <w:r w:rsidR="000A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питања посланика, представници Агенције су истакли да је Зајача </w:t>
      </w:r>
      <w:r w:rsidR="007A3968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потенцијал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но контаминирани локалитет 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0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230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спада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322 препознатих локалитета и да 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>ема дета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>љних података о том локалитету</w:t>
      </w:r>
      <w:r w:rsidR="00805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У овом подручју 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</w:t>
      </w:r>
      <w:r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обрађена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два локакатита што ће дати само оквирну слику, </w:t>
      </w:r>
      <w:r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резултати ће ускоро бити познати јавности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Закључено је и да се ово подручје мора </w:t>
      </w:r>
      <w:r w:rsidR="00230015">
        <w:rPr>
          <w:rFonts w:ascii="Times New Roman" w:eastAsia="Times New Roman" w:hAnsi="Times New Roman" w:cs="Times New Roman"/>
          <w:sz w:val="24"/>
          <w:szCs w:val="24"/>
          <w:lang w:val="sr-Cyrl-RS"/>
        </w:rPr>
        <w:t>детаљно истражити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Речено је и да се годинама прати стање земљишта у 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граду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Крагујевцу и околини,  и да је у 2011. години програм обухватио 14 локација са испитивањем земљишта на дубини од 10 и 50 центиметара.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Параметри за испитивање  на тим локацијама били су градска средина, водовод и извориште, градска депонија, никл и жива.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>Скренута је п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>ажња и да мониторинзи које раде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сами градови нису детаљни и не могу да послуже за показивање реалног стања, јер не дају праву слику о загађености земљишта.</w:t>
      </w:r>
      <w:r w:rsidR="009174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Одговорено је 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 рекултивисане површине 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околини великих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рударских базена, а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аг</w:t>
      </w:r>
      <w:r w:rsidR="00723481">
        <w:rPr>
          <w:rFonts w:ascii="Times New Roman" w:eastAsia="Times New Roman" w:hAnsi="Times New Roman" w:cs="Times New Roman"/>
          <w:sz w:val="24"/>
          <w:szCs w:val="24"/>
          <w:lang w:val="sr-Cyrl-RS"/>
        </w:rPr>
        <w:t>ласност за</w:t>
      </w:r>
      <w:r w:rsidR="00AF1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програме</w:t>
      </w:r>
      <w:r w:rsidR="0072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AF1F91">
        <w:rPr>
          <w:rFonts w:ascii="Times New Roman" w:eastAsia="Times New Roman" w:hAnsi="Times New Roman" w:cs="Times New Roman"/>
          <w:sz w:val="24"/>
          <w:szCs w:val="24"/>
          <w:lang w:val="sr-Cyrl-RS"/>
        </w:rPr>
        <w:t>емедијације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даје Министарство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енергетике, развоја и заштите животне средине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тачан списак локација се налази у Министарству као и да  мониторинг за област Врања, Прешева, Бујановца и Медвеђе не постоји, изузев у зони аутопута.</w:t>
      </w:r>
    </w:p>
    <w:p w:rsidR="00F577EA" w:rsidRDefault="00F577EA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7403" w:rsidRDefault="00BB51D5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Закључено је да је основно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идентификује државна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>оперативна институција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F3774" w:rsidRP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способна да техничко</w:t>
      </w:r>
      <w:r w:rsidR="00144F33" w:rsidRP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технолошки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>уради мониторинг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земљишта који је најмлађа 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дисциплина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да би с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требала урадити  нова номенклатура педологије . Указано је да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стању земљишта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 мониторинг квалитета земљишта,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мониторинг загађења,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због опреза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примене и коришћењу података.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E2143" w:rsidRDefault="002E2143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Предложено је  и да земљиште буде посебна тема на некој од седница Одбора.</w:t>
      </w:r>
    </w:p>
    <w:p w:rsidR="002E2143" w:rsidRDefault="00BA335C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Истакнуто је да к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нас не постоји системски закон који би дефинисао стање земљишта,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>његовим постојањем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 се</w:t>
      </w:r>
      <w:r w:rsidRP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отклониле многе дилеме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>, мада не постоји ни европска директива о заштити земљишта, а не постоје ни</w:t>
      </w:r>
      <w:r w:rsidR="00B4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5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европски 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усвојени стандарди.</w:t>
      </w:r>
    </w:p>
    <w:p w:rsidR="00F577EA" w:rsidRDefault="00EB6F38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донео закључак да прихвати (12 за и 1 уздржан)  Извештај о стању земљишта у Републици Србији у 2011. години.</w:t>
      </w:r>
    </w:p>
    <w:p w:rsidR="00F577EA" w:rsidRDefault="00F577EA" w:rsidP="0054768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6F38" w:rsidRPr="006A311C" w:rsidRDefault="00EB6F38" w:rsidP="0046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>Договор у вези са припремама за</w:t>
      </w:r>
      <w:r w:rsidRPr="006A3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>Друго јавно слушање на тему ''Утицај генетички модификованих организама (трансгена) на животну средину</w:t>
      </w:r>
      <w:r w:rsidRPr="006A311C">
        <w:rPr>
          <w:rFonts w:ascii="Times New Roman" w:hAnsi="Times New Roman" w:cs="Times New Roman"/>
          <w:sz w:val="24"/>
          <w:szCs w:val="24"/>
          <w:lang w:val="sr-Cyrl-RS"/>
        </w:rPr>
        <w:t xml:space="preserve"> и здравље''</w:t>
      </w:r>
    </w:p>
    <w:p w:rsidR="00F577EA" w:rsidRDefault="00F577EA" w:rsidP="00462D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7EA" w:rsidRDefault="00EB6F38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обавестила да ће РТС вршити директ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>ан пренос Другог јавног слушања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Истовремено је саопштила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 бити ускраћено  учествовање господина Николе Алексића на овом јавном слушању.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Посланици су информисани 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ће УНДП сносити трошкове 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организовања (путне трошкове посланика и послужење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учесника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43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слушања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EB6F38" w:rsidRDefault="00EB6F38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7EA" w:rsidRPr="006A311C" w:rsidRDefault="00BE18CF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Трећа тачка дневног реда </w:t>
      </w:r>
      <w:r w:rsidR="00B324A8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31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B324A8" w:rsidRDefault="00B324A8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7EA" w:rsidRDefault="009132C4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усвојио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Гордане Чомић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одржи седница Одбора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земљишту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којој би се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разговара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ло о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састав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квалитет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прописи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ма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планови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будућност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77EA" w:rsidRDefault="00BE18CF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обавештен да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развоја и заштите животне  средине 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доставило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о испитивању загађења воде реке Корбевачке на територији општине Врањска Бања, након информације које су добили од Зелених Србије из Врања.</w:t>
      </w:r>
    </w:p>
    <w:p w:rsidR="008875C7" w:rsidRPr="00F577EA" w:rsidRDefault="008875C7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1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,45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Милица Башић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Војић Марковић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40" w:rsidRDefault="008F1A40">
      <w:pPr>
        <w:spacing w:after="0" w:line="240" w:lineRule="auto"/>
      </w:pPr>
      <w:r>
        <w:separator/>
      </w:r>
    </w:p>
  </w:endnote>
  <w:endnote w:type="continuationSeparator" w:id="0">
    <w:p w:rsidR="008F1A40" w:rsidRDefault="008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40" w:rsidRDefault="008F1A40">
      <w:pPr>
        <w:spacing w:after="0" w:line="240" w:lineRule="auto"/>
      </w:pPr>
      <w:r>
        <w:separator/>
      </w:r>
    </w:p>
  </w:footnote>
  <w:footnote w:type="continuationSeparator" w:id="0">
    <w:p w:rsidR="008F1A40" w:rsidRDefault="008F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D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8F1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17B7C"/>
    <w:multiLevelType w:val="hybridMultilevel"/>
    <w:tmpl w:val="C4FED7D0"/>
    <w:lvl w:ilvl="0" w:tplc="A370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52DD"/>
    <w:rsid w:val="000256EE"/>
    <w:rsid w:val="000267C5"/>
    <w:rsid w:val="000449CD"/>
    <w:rsid w:val="000459B6"/>
    <w:rsid w:val="00046FDE"/>
    <w:rsid w:val="000513D1"/>
    <w:rsid w:val="00063D52"/>
    <w:rsid w:val="000870D0"/>
    <w:rsid w:val="00092C47"/>
    <w:rsid w:val="000A1DDB"/>
    <w:rsid w:val="000B392F"/>
    <w:rsid w:val="000D0E74"/>
    <w:rsid w:val="000F578C"/>
    <w:rsid w:val="00110870"/>
    <w:rsid w:val="001178F6"/>
    <w:rsid w:val="00144F33"/>
    <w:rsid w:val="0017288B"/>
    <w:rsid w:val="001947B5"/>
    <w:rsid w:val="00194DE7"/>
    <w:rsid w:val="001A32C8"/>
    <w:rsid w:val="001B745A"/>
    <w:rsid w:val="001C1242"/>
    <w:rsid w:val="001D3608"/>
    <w:rsid w:val="001D3F20"/>
    <w:rsid w:val="001E0641"/>
    <w:rsid w:val="001F295F"/>
    <w:rsid w:val="001F3774"/>
    <w:rsid w:val="0020559F"/>
    <w:rsid w:val="002113C7"/>
    <w:rsid w:val="00230015"/>
    <w:rsid w:val="00233101"/>
    <w:rsid w:val="002403CE"/>
    <w:rsid w:val="002562D8"/>
    <w:rsid w:val="00273714"/>
    <w:rsid w:val="002773F1"/>
    <w:rsid w:val="0028283F"/>
    <w:rsid w:val="00285D26"/>
    <w:rsid w:val="002A7EE2"/>
    <w:rsid w:val="002B3408"/>
    <w:rsid w:val="002C7274"/>
    <w:rsid w:val="002E2143"/>
    <w:rsid w:val="002F3D54"/>
    <w:rsid w:val="00304413"/>
    <w:rsid w:val="0031004B"/>
    <w:rsid w:val="00322EC1"/>
    <w:rsid w:val="00351CD6"/>
    <w:rsid w:val="00355B1F"/>
    <w:rsid w:val="00356446"/>
    <w:rsid w:val="003708EC"/>
    <w:rsid w:val="0037110E"/>
    <w:rsid w:val="00375ECF"/>
    <w:rsid w:val="00376E0E"/>
    <w:rsid w:val="0038017F"/>
    <w:rsid w:val="00385918"/>
    <w:rsid w:val="003861FC"/>
    <w:rsid w:val="003865E8"/>
    <w:rsid w:val="003921E4"/>
    <w:rsid w:val="003A161E"/>
    <w:rsid w:val="003B0556"/>
    <w:rsid w:val="003B10FE"/>
    <w:rsid w:val="003B4E81"/>
    <w:rsid w:val="003C1B4B"/>
    <w:rsid w:val="003C2A8E"/>
    <w:rsid w:val="003D7403"/>
    <w:rsid w:val="003D7604"/>
    <w:rsid w:val="003E3130"/>
    <w:rsid w:val="003F0860"/>
    <w:rsid w:val="003F5418"/>
    <w:rsid w:val="003F5E6B"/>
    <w:rsid w:val="0040025A"/>
    <w:rsid w:val="004050C9"/>
    <w:rsid w:val="004219CC"/>
    <w:rsid w:val="0042605F"/>
    <w:rsid w:val="00434A4E"/>
    <w:rsid w:val="004360E3"/>
    <w:rsid w:val="00444EA5"/>
    <w:rsid w:val="00444F57"/>
    <w:rsid w:val="004472B8"/>
    <w:rsid w:val="004545CA"/>
    <w:rsid w:val="00462D62"/>
    <w:rsid w:val="00485581"/>
    <w:rsid w:val="004A78B4"/>
    <w:rsid w:val="004A7A14"/>
    <w:rsid w:val="004B264E"/>
    <w:rsid w:val="004C3D28"/>
    <w:rsid w:val="004C605A"/>
    <w:rsid w:val="004D1638"/>
    <w:rsid w:val="004F1862"/>
    <w:rsid w:val="005002B3"/>
    <w:rsid w:val="005010E1"/>
    <w:rsid w:val="00516AAA"/>
    <w:rsid w:val="00521770"/>
    <w:rsid w:val="00527AE5"/>
    <w:rsid w:val="00536D5D"/>
    <w:rsid w:val="00540D77"/>
    <w:rsid w:val="00547684"/>
    <w:rsid w:val="00556B88"/>
    <w:rsid w:val="005631D5"/>
    <w:rsid w:val="00574F2B"/>
    <w:rsid w:val="00587CC3"/>
    <w:rsid w:val="005A1C50"/>
    <w:rsid w:val="005A3683"/>
    <w:rsid w:val="005A778B"/>
    <w:rsid w:val="005B02F9"/>
    <w:rsid w:val="005C03EF"/>
    <w:rsid w:val="005C52FE"/>
    <w:rsid w:val="005C75C6"/>
    <w:rsid w:val="005D608F"/>
    <w:rsid w:val="005E2BA5"/>
    <w:rsid w:val="005E699D"/>
    <w:rsid w:val="005E70FC"/>
    <w:rsid w:val="005F4576"/>
    <w:rsid w:val="005F49C4"/>
    <w:rsid w:val="005F55EE"/>
    <w:rsid w:val="006450B2"/>
    <w:rsid w:val="006557FC"/>
    <w:rsid w:val="006564C3"/>
    <w:rsid w:val="006647B4"/>
    <w:rsid w:val="006663C3"/>
    <w:rsid w:val="0069469A"/>
    <w:rsid w:val="00695331"/>
    <w:rsid w:val="006A311C"/>
    <w:rsid w:val="006A5F5B"/>
    <w:rsid w:val="006A650A"/>
    <w:rsid w:val="006C2DBA"/>
    <w:rsid w:val="006C421D"/>
    <w:rsid w:val="006C477A"/>
    <w:rsid w:val="006C752B"/>
    <w:rsid w:val="0070432B"/>
    <w:rsid w:val="0072089F"/>
    <w:rsid w:val="00723481"/>
    <w:rsid w:val="0075136C"/>
    <w:rsid w:val="00751746"/>
    <w:rsid w:val="0075749F"/>
    <w:rsid w:val="00763CC7"/>
    <w:rsid w:val="00773D70"/>
    <w:rsid w:val="00793708"/>
    <w:rsid w:val="007A3968"/>
    <w:rsid w:val="007A3BF6"/>
    <w:rsid w:val="007C2853"/>
    <w:rsid w:val="007C5C53"/>
    <w:rsid w:val="00805585"/>
    <w:rsid w:val="00811EA1"/>
    <w:rsid w:val="00812C58"/>
    <w:rsid w:val="00825DF6"/>
    <w:rsid w:val="00840A93"/>
    <w:rsid w:val="00844467"/>
    <w:rsid w:val="00856D7D"/>
    <w:rsid w:val="0086634A"/>
    <w:rsid w:val="008875C7"/>
    <w:rsid w:val="00890482"/>
    <w:rsid w:val="008A585D"/>
    <w:rsid w:val="008A63FC"/>
    <w:rsid w:val="008C556A"/>
    <w:rsid w:val="008D1F3D"/>
    <w:rsid w:val="008F1A40"/>
    <w:rsid w:val="009120C0"/>
    <w:rsid w:val="009132C4"/>
    <w:rsid w:val="009174F8"/>
    <w:rsid w:val="009225A8"/>
    <w:rsid w:val="00923219"/>
    <w:rsid w:val="00932BE7"/>
    <w:rsid w:val="00946CDE"/>
    <w:rsid w:val="00974804"/>
    <w:rsid w:val="009926A9"/>
    <w:rsid w:val="0099304E"/>
    <w:rsid w:val="009A4C39"/>
    <w:rsid w:val="009A7B19"/>
    <w:rsid w:val="009B630A"/>
    <w:rsid w:val="009B683B"/>
    <w:rsid w:val="009C581A"/>
    <w:rsid w:val="009C68A5"/>
    <w:rsid w:val="009D327A"/>
    <w:rsid w:val="009E116C"/>
    <w:rsid w:val="009F0342"/>
    <w:rsid w:val="009F38B7"/>
    <w:rsid w:val="009F56CA"/>
    <w:rsid w:val="00A1329E"/>
    <w:rsid w:val="00A14C6D"/>
    <w:rsid w:val="00A21249"/>
    <w:rsid w:val="00A26409"/>
    <w:rsid w:val="00A41B13"/>
    <w:rsid w:val="00A60333"/>
    <w:rsid w:val="00A61C49"/>
    <w:rsid w:val="00A64F59"/>
    <w:rsid w:val="00A7274D"/>
    <w:rsid w:val="00A85678"/>
    <w:rsid w:val="00A9661A"/>
    <w:rsid w:val="00AF1F91"/>
    <w:rsid w:val="00AF4793"/>
    <w:rsid w:val="00B1464B"/>
    <w:rsid w:val="00B164B7"/>
    <w:rsid w:val="00B20767"/>
    <w:rsid w:val="00B324A8"/>
    <w:rsid w:val="00B40434"/>
    <w:rsid w:val="00B65161"/>
    <w:rsid w:val="00B7089A"/>
    <w:rsid w:val="00B830D7"/>
    <w:rsid w:val="00B96898"/>
    <w:rsid w:val="00BA335C"/>
    <w:rsid w:val="00BA469E"/>
    <w:rsid w:val="00BB51D5"/>
    <w:rsid w:val="00BC2455"/>
    <w:rsid w:val="00BD252D"/>
    <w:rsid w:val="00BD5C51"/>
    <w:rsid w:val="00BD7C4F"/>
    <w:rsid w:val="00BE18CF"/>
    <w:rsid w:val="00BE5DE3"/>
    <w:rsid w:val="00C0558F"/>
    <w:rsid w:val="00C17531"/>
    <w:rsid w:val="00C6456F"/>
    <w:rsid w:val="00C8072A"/>
    <w:rsid w:val="00C814FB"/>
    <w:rsid w:val="00C97678"/>
    <w:rsid w:val="00CD0066"/>
    <w:rsid w:val="00CD3953"/>
    <w:rsid w:val="00CE4DB3"/>
    <w:rsid w:val="00CF328A"/>
    <w:rsid w:val="00D066BA"/>
    <w:rsid w:val="00D15F58"/>
    <w:rsid w:val="00D33B40"/>
    <w:rsid w:val="00D3596B"/>
    <w:rsid w:val="00D71ED4"/>
    <w:rsid w:val="00D737EC"/>
    <w:rsid w:val="00DA2BFB"/>
    <w:rsid w:val="00DB26D2"/>
    <w:rsid w:val="00DB74FF"/>
    <w:rsid w:val="00DD5970"/>
    <w:rsid w:val="00DF670F"/>
    <w:rsid w:val="00E013CA"/>
    <w:rsid w:val="00E1181A"/>
    <w:rsid w:val="00E12440"/>
    <w:rsid w:val="00E1274E"/>
    <w:rsid w:val="00E1316B"/>
    <w:rsid w:val="00E133A8"/>
    <w:rsid w:val="00E36AB9"/>
    <w:rsid w:val="00E547D2"/>
    <w:rsid w:val="00E57331"/>
    <w:rsid w:val="00E827F4"/>
    <w:rsid w:val="00E87135"/>
    <w:rsid w:val="00E91D5F"/>
    <w:rsid w:val="00EA3573"/>
    <w:rsid w:val="00EA71E5"/>
    <w:rsid w:val="00EB6F38"/>
    <w:rsid w:val="00EB7059"/>
    <w:rsid w:val="00ED251F"/>
    <w:rsid w:val="00ED2FEB"/>
    <w:rsid w:val="00ED7C42"/>
    <w:rsid w:val="00EF0185"/>
    <w:rsid w:val="00EF3273"/>
    <w:rsid w:val="00F026E9"/>
    <w:rsid w:val="00F0602F"/>
    <w:rsid w:val="00F06925"/>
    <w:rsid w:val="00F2296A"/>
    <w:rsid w:val="00F25145"/>
    <w:rsid w:val="00F36130"/>
    <w:rsid w:val="00F40E01"/>
    <w:rsid w:val="00F47B39"/>
    <w:rsid w:val="00F577EA"/>
    <w:rsid w:val="00F6035B"/>
    <w:rsid w:val="00F70647"/>
    <w:rsid w:val="00F716CD"/>
    <w:rsid w:val="00F83656"/>
    <w:rsid w:val="00F917DB"/>
    <w:rsid w:val="00F91A16"/>
    <w:rsid w:val="00F9388E"/>
    <w:rsid w:val="00FA000B"/>
    <w:rsid w:val="00FB01D1"/>
    <w:rsid w:val="00FB36A1"/>
    <w:rsid w:val="00FB44A6"/>
    <w:rsid w:val="00FD4D4B"/>
    <w:rsid w:val="00FE0DA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BAC2-0F17-494E-8240-2D0E1A1D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2013-03-18T14:39:00Z</dcterms:created>
  <dcterms:modified xsi:type="dcterms:W3CDTF">2013-03-18T14:40:00Z</dcterms:modified>
</cp:coreProperties>
</file>